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802550" w14:paraId="3C4110BE" w14:textId="77777777" w:rsidTr="00660F18">
        <w:trPr>
          <w:trHeight w:val="1987"/>
        </w:trPr>
        <w:tc>
          <w:tcPr>
            <w:tcW w:w="5387" w:type="dxa"/>
          </w:tcPr>
          <w:p w14:paraId="1EE77DF4" w14:textId="77777777" w:rsidR="00802550" w:rsidRPr="00A10E66" w:rsidRDefault="00F0604B" w:rsidP="003E4CCE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33282D5C" wp14:editId="2760E75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1D7BB81" w14:textId="77777777" w:rsidR="00802550" w:rsidRPr="00BC1A62" w:rsidRDefault="00802550" w:rsidP="003E4CCE">
            <w:pPr>
              <w:pStyle w:val="AK"/>
            </w:pPr>
          </w:p>
        </w:tc>
      </w:tr>
      <w:tr w:rsidR="00802550" w:rsidRPr="001D4CFB" w14:paraId="0DD8ECD5" w14:textId="77777777" w:rsidTr="00660F18">
        <w:trPr>
          <w:trHeight w:val="1985"/>
        </w:trPr>
        <w:tc>
          <w:tcPr>
            <w:tcW w:w="5387" w:type="dxa"/>
          </w:tcPr>
          <w:p w14:paraId="272C0A70" w14:textId="77777777" w:rsidR="004355D5" w:rsidRDefault="004355D5" w:rsidP="004355D5">
            <w:pPr>
              <w:pStyle w:val="Default"/>
            </w:pPr>
          </w:p>
          <w:p w14:paraId="5F99341E" w14:textId="77777777" w:rsidR="004355D5" w:rsidRDefault="004355D5" w:rsidP="004355D5">
            <w:pPr>
              <w:pStyle w:val="Default"/>
              <w:rPr>
                <w:color w:val="auto"/>
              </w:rPr>
            </w:pPr>
          </w:p>
          <w:p w14:paraId="6D0A8204" w14:textId="1551D1AB" w:rsidR="0002429A" w:rsidRDefault="00763B68" w:rsidP="00FA0F85">
            <w:pPr>
              <w:pStyle w:val="Adressaat"/>
            </w:pPr>
            <w:r>
              <w:t>Feyena Group OÜ</w:t>
            </w:r>
          </w:p>
          <w:p w14:paraId="3E6C1D19" w14:textId="77777777" w:rsidR="00A10374" w:rsidRDefault="00F91AFA" w:rsidP="00FA0F85">
            <w:pPr>
              <w:pStyle w:val="Adressaat"/>
            </w:pPr>
            <w:r>
              <w:t>Tiigi tee 10, Vääna</w:t>
            </w:r>
            <w:r w:rsidR="00A10374">
              <w:t xml:space="preserve">, Harku vald, </w:t>
            </w:r>
          </w:p>
          <w:p w14:paraId="04CF8098" w14:textId="54A51123" w:rsidR="009602FA" w:rsidRDefault="00A10374" w:rsidP="00FA0F85">
            <w:pPr>
              <w:pStyle w:val="Adressaat"/>
            </w:pPr>
            <w:r>
              <w:t>Harjumaa</w:t>
            </w:r>
          </w:p>
          <w:p w14:paraId="5B8F4960" w14:textId="602F41CB" w:rsidR="00A10374" w:rsidRPr="00322BBD" w:rsidRDefault="00A10374" w:rsidP="00FA0F85">
            <w:pPr>
              <w:pStyle w:val="Adressaat"/>
            </w:pPr>
            <w:r>
              <w:t>feyena@feyena.ee</w:t>
            </w:r>
          </w:p>
          <w:p w14:paraId="57DD2D6B" w14:textId="77777777" w:rsidR="00322BBD" w:rsidRPr="00322BBD" w:rsidRDefault="00322BBD" w:rsidP="00FA0F85">
            <w:pPr>
              <w:pStyle w:val="Adressaat"/>
            </w:pPr>
          </w:p>
          <w:p w14:paraId="407B24E7" w14:textId="77777777" w:rsidR="00802550" w:rsidRPr="009F5F71" w:rsidRDefault="00802550" w:rsidP="0002429A">
            <w:pPr>
              <w:pStyle w:val="Adressaat"/>
            </w:pPr>
          </w:p>
        </w:tc>
        <w:tc>
          <w:tcPr>
            <w:tcW w:w="3685" w:type="dxa"/>
          </w:tcPr>
          <w:p w14:paraId="4F439473" w14:textId="77777777" w:rsidR="00802550" w:rsidRDefault="00802550" w:rsidP="003E4CCE"/>
          <w:p w14:paraId="6EA2D425" w14:textId="77777777" w:rsidR="00802550" w:rsidRDefault="00802550" w:rsidP="003E4CCE"/>
          <w:p w14:paraId="77B17D82" w14:textId="77777777" w:rsidR="00802550" w:rsidRDefault="00802550" w:rsidP="003E4CCE"/>
          <w:p w14:paraId="6F28DDFC" w14:textId="60F4474A" w:rsidR="00802550" w:rsidRPr="001D4CFB" w:rsidRDefault="00A10374" w:rsidP="003E4CCE">
            <w:r>
              <w:t>22.12</w:t>
            </w:r>
            <w:r w:rsidR="0002429A">
              <w:t>.2022</w:t>
            </w:r>
            <w:r w:rsidR="00E06C53">
              <w:t xml:space="preserve"> nr </w:t>
            </w:r>
            <w:r w:rsidR="00D606A8">
              <w:t>7.2-2.1/8122-1</w:t>
            </w:r>
          </w:p>
        </w:tc>
      </w:tr>
    </w:tbl>
    <w:p w14:paraId="56026A97" w14:textId="77777777" w:rsidR="00802550" w:rsidRPr="00F46FEE" w:rsidRDefault="00802550" w:rsidP="00802550">
      <w:pPr>
        <w:pStyle w:val="Title"/>
      </w:pPr>
      <w:r w:rsidRPr="00F46FEE">
        <w:t>Sunniraha tasumise teavitus</w:t>
      </w:r>
    </w:p>
    <w:p w14:paraId="0D54BB7C" w14:textId="0DEED3C1" w:rsidR="00A10374" w:rsidRDefault="00802550" w:rsidP="00A10374">
      <w:pPr>
        <w:pStyle w:val="Adressaat"/>
      </w:pPr>
      <w:r w:rsidRPr="009B3928">
        <w:t>Teostasi</w:t>
      </w:r>
      <w:r w:rsidR="00F77100">
        <w:t>n</w:t>
      </w:r>
      <w:r w:rsidRPr="009B3928">
        <w:t xml:space="preserve"> </w:t>
      </w:r>
      <w:r w:rsidR="00A10374">
        <w:t>21.12</w:t>
      </w:r>
      <w:r w:rsidR="009602FA">
        <w:t>.2022</w:t>
      </w:r>
      <w:r w:rsidR="000011FA">
        <w:t xml:space="preserve"> </w:t>
      </w:r>
      <w:r w:rsidR="00F77100">
        <w:t xml:space="preserve">kontrollkäigu raames </w:t>
      </w:r>
      <w:r w:rsidRPr="009B3928">
        <w:t xml:space="preserve">järelkontrolli </w:t>
      </w:r>
      <w:r w:rsidR="00A10374">
        <w:t xml:space="preserve">13.11.2017 </w:t>
      </w:r>
      <w:r w:rsidR="004355D5">
        <w:t xml:space="preserve">koostatud ettekirjutuse nr </w:t>
      </w:r>
      <w:r w:rsidR="00A10374">
        <w:t xml:space="preserve">nr 7.2-6.2/2190 </w:t>
      </w:r>
      <w:r w:rsidR="00D5439C">
        <w:rPr>
          <w:color w:val="2D2C2D"/>
        </w:rPr>
        <w:t>punktide</w:t>
      </w:r>
      <w:r w:rsidR="003E09C1">
        <w:rPr>
          <w:color w:val="2D2C2D"/>
        </w:rPr>
        <w:t xml:space="preserve"> </w:t>
      </w:r>
      <w:bookmarkStart w:id="0" w:name="_Hlk122600001"/>
      <w:r w:rsidR="00A10374">
        <w:rPr>
          <w:color w:val="2D2C2D"/>
        </w:rPr>
        <w:t>1, 5, 7</w:t>
      </w:r>
      <w:r w:rsidR="00D5439C">
        <w:rPr>
          <w:color w:val="2D2C2D"/>
        </w:rPr>
        <w:t xml:space="preserve"> </w:t>
      </w:r>
      <w:bookmarkEnd w:id="0"/>
      <w:r w:rsidR="00D5439C">
        <w:rPr>
          <w:color w:val="2D2C2D"/>
        </w:rPr>
        <w:t xml:space="preserve">üle </w:t>
      </w:r>
      <w:r w:rsidR="004355D5">
        <w:t>aadressil</w:t>
      </w:r>
      <w:r w:rsidR="00D5439C">
        <w:t xml:space="preserve"> </w:t>
      </w:r>
      <w:r w:rsidR="00A10374">
        <w:t>Tiigi tee 10, Vääna, Harku vald, Harjumaa</w:t>
      </w:r>
      <w:r w:rsidR="00A10374">
        <w:t>.</w:t>
      </w:r>
    </w:p>
    <w:p w14:paraId="35BFFA13" w14:textId="06A94503" w:rsidR="00660F18" w:rsidRDefault="00660F18" w:rsidP="006E4D57">
      <w:pPr>
        <w:pStyle w:val="Default"/>
      </w:pPr>
    </w:p>
    <w:p w14:paraId="13D0CEC9" w14:textId="1782F7FD" w:rsidR="007D2554" w:rsidRDefault="003E09C1" w:rsidP="006E4D57">
      <w:pPr>
        <w:pStyle w:val="Default"/>
      </w:pPr>
      <w:r>
        <w:t xml:space="preserve">Järelkontrolli tulemusel selgus, et </w:t>
      </w:r>
      <w:r w:rsidR="007D2554">
        <w:t xml:space="preserve">ettekirjutuse nõudepunktid nr </w:t>
      </w:r>
      <w:r w:rsidR="004522EF">
        <w:rPr>
          <w:color w:val="2D2C2D"/>
        </w:rPr>
        <w:t xml:space="preserve">1, 4, 5, 7 </w:t>
      </w:r>
      <w:r w:rsidR="009602FA">
        <w:t>olid täitmata</w:t>
      </w:r>
      <w:r w:rsidR="00532EBA">
        <w:t>:</w:t>
      </w:r>
    </w:p>
    <w:p w14:paraId="06833CA6" w14:textId="77777777" w:rsidR="004522EF" w:rsidRDefault="004522EF" w:rsidP="004522EF">
      <w:pPr>
        <w:pStyle w:val="Default"/>
      </w:pPr>
    </w:p>
    <w:p w14:paraId="73BA63F9" w14:textId="77777777" w:rsidR="004522EF" w:rsidRDefault="004522EF" w:rsidP="004522EF">
      <w:pPr>
        <w:pStyle w:val="Default"/>
        <w:rPr>
          <w:color w:val="auto"/>
        </w:rPr>
      </w:pPr>
    </w:p>
    <w:p w14:paraId="509A4616" w14:textId="77777777" w:rsidR="004522EF" w:rsidRDefault="004522EF" w:rsidP="004522EF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62404804" w14:textId="77777777" w:rsidR="00B111EE" w:rsidRPr="00B111EE" w:rsidRDefault="004522EF" w:rsidP="00B111EE">
      <w:pPr>
        <w:pStyle w:val="Default"/>
        <w:numPr>
          <w:ilvl w:val="0"/>
          <w:numId w:val="8"/>
        </w:numPr>
        <w:rPr>
          <w:color w:val="auto"/>
        </w:rPr>
      </w:pPr>
      <w:r w:rsidRPr="00B111EE">
        <w:rPr>
          <w:color w:val="auto"/>
          <w:sz w:val="23"/>
          <w:szCs w:val="23"/>
        </w:rPr>
        <w:t>Evakuatsiooni tagamiseks moodustada keldrikorrusest terviklik ja nõuetekohane tuletõkkesektsioon</w:t>
      </w:r>
      <w:r w:rsidRPr="00B111EE">
        <w:rPr>
          <w:color w:val="auto"/>
          <w:sz w:val="23"/>
          <w:szCs w:val="23"/>
        </w:rPr>
        <w:t>, tähtajaga</w:t>
      </w:r>
      <w:r w:rsidRPr="00B111EE">
        <w:rPr>
          <w:color w:val="auto"/>
        </w:rPr>
        <w:t xml:space="preserve"> 01.06.2018. Sunniraha hoiatus </w:t>
      </w:r>
      <w:r w:rsidRPr="00B111EE">
        <w:rPr>
          <w:b/>
          <w:bCs/>
          <w:color w:val="auto"/>
        </w:rPr>
        <w:t>200.00</w:t>
      </w:r>
      <w:r w:rsidRPr="00B111EE">
        <w:rPr>
          <w:color w:val="auto"/>
        </w:rPr>
        <w:t xml:space="preserve"> (kakssada) eurot.</w:t>
      </w:r>
    </w:p>
    <w:p w14:paraId="2E13C3B9" w14:textId="59070C68" w:rsidR="00B111EE" w:rsidRPr="00B111EE" w:rsidRDefault="00B111EE" w:rsidP="006C3564">
      <w:pPr>
        <w:pStyle w:val="Default"/>
        <w:numPr>
          <w:ilvl w:val="0"/>
          <w:numId w:val="11"/>
        </w:numPr>
      </w:pPr>
      <w:r w:rsidRPr="00B111EE">
        <w:rPr>
          <w:color w:val="auto"/>
          <w:sz w:val="23"/>
          <w:szCs w:val="23"/>
        </w:rPr>
        <w:t>Tagada turvavalgustuse igakuine ja -aastane kontroll koos kirjaliku dokumentatsiooniga</w:t>
      </w:r>
      <w:r w:rsidRPr="00B111EE">
        <w:rPr>
          <w:color w:val="auto"/>
          <w:sz w:val="23"/>
          <w:szCs w:val="23"/>
        </w:rPr>
        <w:t xml:space="preserve">, tähtajaga 31.03.2018. Sunniraha hoiatus </w:t>
      </w:r>
      <w:r w:rsidRPr="00B111EE">
        <w:rPr>
          <w:b/>
          <w:bCs/>
          <w:color w:val="auto"/>
          <w:sz w:val="23"/>
          <w:szCs w:val="23"/>
        </w:rPr>
        <w:t>100.00</w:t>
      </w:r>
      <w:r w:rsidRPr="00B111EE">
        <w:rPr>
          <w:color w:val="auto"/>
          <w:sz w:val="23"/>
          <w:szCs w:val="23"/>
        </w:rPr>
        <w:t xml:space="preserve"> (ükssada) eurot.</w:t>
      </w:r>
    </w:p>
    <w:p w14:paraId="1FEEDB55" w14:textId="43FC795C" w:rsidR="00B111EE" w:rsidRPr="00B111EE" w:rsidRDefault="00B111EE" w:rsidP="00B111EE">
      <w:pPr>
        <w:pStyle w:val="Default"/>
        <w:numPr>
          <w:ilvl w:val="0"/>
          <w:numId w:val="10"/>
        </w:numPr>
      </w:pPr>
      <w:r w:rsidRPr="00B111EE">
        <w:rPr>
          <w:color w:val="auto"/>
          <w:sz w:val="23"/>
          <w:szCs w:val="23"/>
        </w:rPr>
        <w:t>Paigaldada mõlemat korrust hõlmav automaatne tulekahjusignalisatsioonisüsteem, mis peab ehitisesse paigaldatuna vastama ettenähtud asjakohasele tehnilisele normile</w:t>
      </w:r>
      <w:r w:rsidRPr="00B111EE">
        <w:rPr>
          <w:color w:val="auto"/>
          <w:sz w:val="23"/>
          <w:szCs w:val="23"/>
        </w:rPr>
        <w:t xml:space="preserve">, tähtajaga 01.06.2018. Sunniraha hoiatus </w:t>
      </w:r>
      <w:r w:rsidRPr="00B111EE">
        <w:rPr>
          <w:b/>
          <w:bCs/>
          <w:color w:val="auto"/>
          <w:sz w:val="23"/>
          <w:szCs w:val="23"/>
        </w:rPr>
        <w:t>200.00</w:t>
      </w:r>
      <w:r w:rsidRPr="00B111EE">
        <w:rPr>
          <w:color w:val="auto"/>
          <w:sz w:val="23"/>
          <w:szCs w:val="23"/>
        </w:rPr>
        <w:t xml:space="preserve"> (kakssada) eurot.</w:t>
      </w:r>
    </w:p>
    <w:p w14:paraId="6BBE3150" w14:textId="6F8A7768" w:rsidR="00B111EE" w:rsidRPr="00B111EE" w:rsidRDefault="00B111EE" w:rsidP="00B111EE">
      <w:pPr>
        <w:pStyle w:val="Default"/>
        <w:ind w:left="720"/>
      </w:pPr>
      <w:r w:rsidRPr="00B111EE">
        <w:rPr>
          <w:color w:val="auto"/>
          <w:sz w:val="23"/>
          <w:szCs w:val="23"/>
        </w:rPr>
        <w:t xml:space="preserve"> </w:t>
      </w:r>
    </w:p>
    <w:p w14:paraId="6B6DDFED" w14:textId="77777777" w:rsidR="00B111EE" w:rsidRPr="00B111EE" w:rsidRDefault="00B111EE" w:rsidP="00B111EE">
      <w:pPr>
        <w:pStyle w:val="Default"/>
        <w:ind w:left="720"/>
        <w:rPr>
          <w:color w:val="auto"/>
        </w:rPr>
      </w:pPr>
    </w:p>
    <w:p w14:paraId="497F92EF" w14:textId="662DFADD" w:rsidR="004522EF" w:rsidRPr="004522EF" w:rsidRDefault="004522EF" w:rsidP="00B111EE">
      <w:pPr>
        <w:pStyle w:val="Default"/>
        <w:ind w:left="720"/>
        <w:rPr>
          <w:color w:val="auto"/>
        </w:rPr>
      </w:pPr>
      <w:r w:rsidRPr="004522EF">
        <w:rPr>
          <w:color w:val="auto"/>
        </w:rPr>
        <w:t xml:space="preserve"> </w:t>
      </w:r>
    </w:p>
    <w:p w14:paraId="2AAC7812" w14:textId="3276492D" w:rsidR="00802550" w:rsidRPr="00EB3CC2" w:rsidRDefault="003E09C1" w:rsidP="00EB3CC2">
      <w:pPr>
        <w:pStyle w:val="Adressaat"/>
      </w:pPr>
      <w:r>
        <w:t>In</w:t>
      </w:r>
      <w:r w:rsidR="00802550" w:rsidRPr="009B3928">
        <w:t xml:space="preserve">formeerime  </w:t>
      </w:r>
      <w:r w:rsidR="00C079BA">
        <w:t xml:space="preserve">aktsiaseltsi </w:t>
      </w:r>
      <w:r w:rsidR="00EB3CC2">
        <w:t>Feyena Group OÜ</w:t>
      </w:r>
      <w:r w:rsidR="00802550">
        <w:t xml:space="preserve">, et </w:t>
      </w:r>
      <w:r w:rsidR="00802550" w:rsidRPr="009B3928">
        <w:t xml:space="preserve">eelpool toodud ettekirjutusega kaasnenud sunniraha hoiatustes märgitud summa </w:t>
      </w:r>
      <w:r w:rsidR="00532EBA">
        <w:rPr>
          <w:b/>
          <w:color w:val="000000" w:themeColor="text1"/>
        </w:rPr>
        <w:t>500</w:t>
      </w:r>
      <w:r w:rsidR="00F442D1" w:rsidRPr="009C7DCB">
        <w:rPr>
          <w:b/>
          <w:color w:val="000000" w:themeColor="text1"/>
        </w:rPr>
        <w:t xml:space="preserve"> (</w:t>
      </w:r>
      <w:r w:rsidR="00532EBA">
        <w:rPr>
          <w:b/>
          <w:color w:val="000000" w:themeColor="text1"/>
        </w:rPr>
        <w:t>viissada</w:t>
      </w:r>
      <w:r w:rsidR="00802550" w:rsidRPr="009C7DCB">
        <w:rPr>
          <w:b/>
          <w:color w:val="000000" w:themeColor="text1"/>
        </w:rPr>
        <w:t xml:space="preserve">) </w:t>
      </w:r>
      <w:r w:rsidR="00802550">
        <w:t>eurot saab tasuda:</w:t>
      </w:r>
    </w:p>
    <w:p w14:paraId="3587104C" w14:textId="77777777" w:rsidR="00802550" w:rsidRDefault="00802550" w:rsidP="006E4D57">
      <w:pPr>
        <w:spacing w:line="240" w:lineRule="auto"/>
        <w:jc w:val="left"/>
        <w:rPr>
          <w:b/>
          <w:bCs/>
          <w:lang w:eastAsia="et-EE"/>
        </w:rPr>
      </w:pPr>
    </w:p>
    <w:p w14:paraId="19891192" w14:textId="77777777" w:rsidR="00F246FB" w:rsidRDefault="00F246FB" w:rsidP="006E4D57">
      <w:pPr>
        <w:spacing w:line="240" w:lineRule="auto"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SEB Pank EE891010220034796011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Swedbank EE932200221023778606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LHV Pank EE777700771003813400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Luminor Bank EE701700017001577198</w:t>
      </w:r>
    </w:p>
    <w:p w14:paraId="3A73DF56" w14:textId="77777777" w:rsidR="00802550" w:rsidRDefault="00802550" w:rsidP="00D3395F">
      <w:pPr>
        <w:spacing w:line="240" w:lineRule="auto"/>
        <w:rPr>
          <w:lang w:eastAsia="et-EE"/>
        </w:rPr>
      </w:pPr>
      <w:r w:rsidRPr="00603946">
        <w:rPr>
          <w:b/>
          <w:bCs/>
          <w:lang w:eastAsia="et-EE"/>
        </w:rPr>
        <w:t xml:space="preserve"> </w:t>
      </w:r>
    </w:p>
    <w:p w14:paraId="0A4BC328" w14:textId="194D4715" w:rsidR="006E4D57" w:rsidRDefault="006E4D57" w:rsidP="00F442D1">
      <w:pPr>
        <w:pStyle w:val="Default"/>
      </w:pPr>
      <w:r>
        <w:t>Maksekorraldusel märkida saajaks </w:t>
      </w:r>
      <w:r>
        <w:rPr>
          <w:rStyle w:val="Strong"/>
        </w:rPr>
        <w:t>Rahandusministeerium</w:t>
      </w:r>
      <w:r>
        <w:t> ja viitenumbriks 10265201210194 ja selgituseks</w:t>
      </w:r>
      <w:r w:rsidR="00F442D1">
        <w:t xml:space="preserve"> </w:t>
      </w:r>
      <w:r w:rsidR="006F110F">
        <w:rPr>
          <w:shd w:val="clear" w:color="auto" w:fill="FFFFFF"/>
        </w:rPr>
        <w:t>Tiigi tee 10, Vääna, Harku vald, Harjumaa</w:t>
      </w:r>
      <w:r w:rsidR="006E347D">
        <w:rPr>
          <w:shd w:val="clear" w:color="auto" w:fill="FFFFFF"/>
        </w:rPr>
        <w:t>.</w:t>
      </w:r>
      <w:r w:rsidR="00F442D1">
        <w:rPr>
          <w:shd w:val="clear" w:color="auto" w:fill="FFFFFF"/>
        </w:rPr>
        <w:t xml:space="preserve"> </w:t>
      </w:r>
      <w:r w:rsidR="00F442D1">
        <w:t xml:space="preserve"> </w:t>
      </w:r>
    </w:p>
    <w:p w14:paraId="178A9200" w14:textId="77777777"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>Riigikassasiseste maksete korral kasutada e-riigikassa kontot:</w:t>
      </w:r>
      <w:r>
        <w:rPr>
          <w:color w:val="000000"/>
        </w:rPr>
        <w:br/>
        <w:t>Saaja: </w:t>
      </w:r>
      <w:r>
        <w:rPr>
          <w:rStyle w:val="Strong"/>
        </w:rPr>
        <w:t>Siseministeerium</w:t>
      </w:r>
      <w:r>
        <w:rPr>
          <w:color w:val="000000"/>
        </w:rPr>
        <w:t>, E-riigikassa konto </w:t>
      </w:r>
      <w:r>
        <w:rPr>
          <w:rStyle w:val="Strong"/>
        </w:rPr>
        <w:t>2800082365</w:t>
      </w:r>
      <w:r>
        <w:rPr>
          <w:color w:val="000000"/>
        </w:rPr>
        <w:t> ja lühiviitenumbrit 10265201210194.</w:t>
      </w:r>
    </w:p>
    <w:p w14:paraId="3A0FD3E1" w14:textId="77777777"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 xml:space="preserve">Teil on võimalus tasuda sunniraha vabatahtlikult </w:t>
      </w:r>
      <w:r w:rsidRPr="006F110F">
        <w:rPr>
          <w:color w:val="000000"/>
          <w:u w:val="single"/>
        </w:rPr>
        <w:t>10 kalendripäeva jooksul</w:t>
      </w:r>
      <w:r>
        <w:rPr>
          <w:color w:val="000000"/>
        </w:rPr>
        <w:t xml:space="preserve"> teavituse kättesaamise hetkest. Sunniraha mittetasumise korral edastatakse avaldus sunniraha sissenõudmiseks kohtutäiturile. Sellisel juhul lisandub sunnirahale kohtutäituri tasu.</w:t>
      </w:r>
    </w:p>
    <w:p w14:paraId="0C403C54" w14:textId="77777777"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>Sunniraha tasumine ei vabasta ettekirjutuse täitmisest ja sunniraha võib rakendada korduvalt.</w:t>
      </w:r>
    </w:p>
    <w:p w14:paraId="0232EB9D" w14:textId="1E9995BE"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lastRenderedPageBreak/>
        <w:t> </w:t>
      </w:r>
      <w:r w:rsidR="00532EBA">
        <w:rPr>
          <w:color w:val="000000"/>
        </w:rPr>
        <w:t xml:space="preserve">Järgmine eeldatav järelkontroll ettekirjutuse täitmise osas </w:t>
      </w:r>
      <w:r w:rsidR="006F110F">
        <w:rPr>
          <w:color w:val="000000"/>
        </w:rPr>
        <w:t>märts</w:t>
      </w:r>
      <w:r w:rsidR="00532EBA">
        <w:rPr>
          <w:color w:val="000000"/>
        </w:rPr>
        <w:t xml:space="preserve"> 2023.a.</w:t>
      </w:r>
    </w:p>
    <w:p w14:paraId="3A4390ED" w14:textId="77777777" w:rsidR="006F110F" w:rsidRDefault="006F110F" w:rsidP="006F110F">
      <w:pPr>
        <w:widowControl/>
        <w:suppressAutoHyphens w:val="0"/>
        <w:spacing w:line="240" w:lineRule="auto"/>
        <w:jc w:val="left"/>
        <w:rPr>
          <w:color w:val="000000"/>
        </w:rPr>
      </w:pPr>
    </w:p>
    <w:p w14:paraId="38D00EAA" w14:textId="77777777" w:rsidR="006F110F" w:rsidRDefault="006F110F" w:rsidP="006F110F">
      <w:pPr>
        <w:widowControl/>
        <w:suppressAutoHyphens w:val="0"/>
        <w:spacing w:line="240" w:lineRule="auto"/>
        <w:jc w:val="left"/>
        <w:rPr>
          <w:color w:val="000000"/>
        </w:rPr>
      </w:pPr>
    </w:p>
    <w:p w14:paraId="7685A0A0" w14:textId="4D1BA685" w:rsidR="006E4D57" w:rsidRPr="006F110F" w:rsidRDefault="006E4D57" w:rsidP="006F110F">
      <w:pPr>
        <w:widowControl/>
        <w:suppressAutoHyphens w:val="0"/>
        <w:spacing w:line="240" w:lineRule="auto"/>
        <w:jc w:val="left"/>
        <w:rPr>
          <w:rFonts w:eastAsia="Times New Roman"/>
          <w:color w:val="000000"/>
          <w:kern w:val="0"/>
          <w:lang w:eastAsia="et-EE" w:bidi="ar-SA"/>
        </w:rPr>
      </w:pPr>
      <w:r>
        <w:rPr>
          <w:color w:val="000000"/>
        </w:rPr>
        <w:t>Lugupidamisega</w:t>
      </w:r>
    </w:p>
    <w:p w14:paraId="3583B565" w14:textId="77777777" w:rsidR="006F110F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> </w:t>
      </w:r>
    </w:p>
    <w:p w14:paraId="6E74CECA" w14:textId="3D4C5C74"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>Jana Aguraiuja</w:t>
      </w:r>
      <w:r>
        <w:rPr>
          <w:color w:val="000000"/>
        </w:rPr>
        <w:br/>
      </w:r>
      <w:r w:rsidR="009C7DCB">
        <w:rPr>
          <w:color w:val="000000"/>
        </w:rPr>
        <w:t>O</w:t>
      </w:r>
      <w:r>
        <w:rPr>
          <w:color w:val="000000"/>
        </w:rPr>
        <w:t>hutusjärelevalve büroo inspektor</w:t>
      </w:r>
      <w:r>
        <w:rPr>
          <w:color w:val="000000"/>
        </w:rPr>
        <w:br/>
        <w:t>Põhja päästekeskus</w:t>
      </w:r>
      <w:r>
        <w:rPr>
          <w:color w:val="000000"/>
        </w:rPr>
        <w:br/>
        <w:t>+372 53345826</w:t>
      </w:r>
      <w:r>
        <w:rPr>
          <w:color w:val="000000"/>
        </w:rPr>
        <w:br/>
        <w:t>jana.aguraiuja@rescue.ee</w:t>
      </w:r>
    </w:p>
    <w:p w14:paraId="122E2002" w14:textId="77777777" w:rsidR="00802550" w:rsidRDefault="00802550" w:rsidP="00802550">
      <w:pPr>
        <w:pStyle w:val="Snum"/>
      </w:pPr>
    </w:p>
    <w:p w14:paraId="0E8EB3B0" w14:textId="77777777" w:rsidR="00802550" w:rsidRDefault="00802550" w:rsidP="00802550">
      <w:pPr>
        <w:pStyle w:val="Snum"/>
      </w:pPr>
    </w:p>
    <w:p w14:paraId="13901AF1" w14:textId="77777777" w:rsidR="00802550" w:rsidRDefault="00802550" w:rsidP="00802550">
      <w:pPr>
        <w:pStyle w:val="Snum"/>
      </w:pPr>
    </w:p>
    <w:p w14:paraId="1A664547" w14:textId="77777777" w:rsidR="00802550" w:rsidRDefault="00802550" w:rsidP="00802550">
      <w:pPr>
        <w:pStyle w:val="Snum"/>
      </w:pPr>
    </w:p>
    <w:p w14:paraId="607C7155" w14:textId="77777777" w:rsidR="00802550" w:rsidRDefault="00802550" w:rsidP="00802550">
      <w:pPr>
        <w:pStyle w:val="Snum"/>
      </w:pPr>
    </w:p>
    <w:p w14:paraId="2114C118" w14:textId="77777777" w:rsidR="00802550" w:rsidRDefault="00802550" w:rsidP="00802550">
      <w:pPr>
        <w:pStyle w:val="Snum"/>
      </w:pPr>
    </w:p>
    <w:p w14:paraId="344068D2" w14:textId="77777777" w:rsidR="00802550" w:rsidRDefault="00802550" w:rsidP="00802550">
      <w:pPr>
        <w:pStyle w:val="Snum"/>
      </w:pPr>
    </w:p>
    <w:p w14:paraId="2602157C" w14:textId="77777777" w:rsidR="00802550" w:rsidRDefault="00802550" w:rsidP="00802550">
      <w:pPr>
        <w:pStyle w:val="Snum"/>
      </w:pPr>
    </w:p>
    <w:p w14:paraId="38FEFDAE" w14:textId="77777777" w:rsidR="00802550" w:rsidRDefault="00802550" w:rsidP="00802550">
      <w:pPr>
        <w:pStyle w:val="Snum"/>
      </w:pPr>
    </w:p>
    <w:p w14:paraId="2956C891" w14:textId="77777777" w:rsidR="00802550" w:rsidRDefault="00802550" w:rsidP="00802550">
      <w:pPr>
        <w:pStyle w:val="Snum"/>
      </w:pPr>
    </w:p>
    <w:p w14:paraId="015919AD" w14:textId="77777777" w:rsidR="00802550" w:rsidRDefault="00802550" w:rsidP="00802550">
      <w:pPr>
        <w:pStyle w:val="Snum"/>
      </w:pPr>
    </w:p>
    <w:p w14:paraId="523AC1C3" w14:textId="77777777" w:rsidR="004D2067" w:rsidRPr="00802550" w:rsidRDefault="004D2067" w:rsidP="00802550"/>
    <w:sectPr w:rsidR="004D2067" w:rsidRPr="00802550" w:rsidSect="00EA65D1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8B816" w14:textId="77777777" w:rsidR="0004172D" w:rsidRDefault="0004172D" w:rsidP="00DF44DF">
      <w:r>
        <w:separator/>
      </w:r>
    </w:p>
  </w:endnote>
  <w:endnote w:type="continuationSeparator" w:id="0">
    <w:p w14:paraId="4171BBE4" w14:textId="77777777" w:rsidR="0004172D" w:rsidRDefault="0004172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535C" w14:textId="77777777" w:rsidR="001322DB" w:rsidRDefault="001322DB">
    <w:pPr>
      <w:pStyle w:val="Footer"/>
      <w:tabs>
        <w:tab w:val="center" w:pos="4536"/>
        <w:tab w:val="right" w:pos="9072"/>
      </w:tabs>
      <w:jc w:val="both"/>
      <w:rPr>
        <w:sz w:val="24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B538" w14:textId="77777777" w:rsidR="001322DB" w:rsidRDefault="001322DB">
    <w:pPr>
      <w:pStyle w:val="Footer"/>
      <w:tabs>
        <w:tab w:val="center" w:pos="4536"/>
        <w:tab w:val="right" w:pos="9072"/>
      </w:tabs>
      <w:jc w:val="both"/>
      <w:rPr>
        <w:sz w:val="24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D4B2" w14:textId="77777777" w:rsidR="001322DB" w:rsidRPr="001322DB" w:rsidRDefault="001322DB" w:rsidP="001322DB">
    <w:pPr>
      <w:pStyle w:val="Footer"/>
      <w:tabs>
        <w:tab w:val="center" w:pos="4536"/>
        <w:tab w:val="right" w:pos="9072"/>
      </w:tabs>
      <w:jc w:val="left"/>
      <w:rPr>
        <w:szCs w:val="20"/>
      </w:rPr>
    </w:pPr>
    <w:r w:rsidRPr="001322DB">
      <w:rPr>
        <w:szCs w:val="20"/>
      </w:rPr>
      <w:t xml:space="preserve">Põhja päästekeskus / Erika 3 / 10416 Tallinn / 628 7500 / pohja@rescue.ee / www.päästeamet.ee / </w:t>
    </w:r>
  </w:p>
  <w:p w14:paraId="6376997D" w14:textId="77777777" w:rsidR="00124999" w:rsidRDefault="001322DB" w:rsidP="001322DB">
    <w:pPr>
      <w:pStyle w:val="Footer"/>
      <w:jc w:val="left"/>
    </w:pPr>
    <w:r w:rsidRPr="001322DB">
      <w:rPr>
        <w:szCs w:val="20"/>
      </w:rP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5338F" w14:textId="77777777" w:rsidR="0004172D" w:rsidRDefault="0004172D" w:rsidP="00DF44DF">
      <w:r>
        <w:separator/>
      </w:r>
    </w:p>
  </w:footnote>
  <w:footnote w:type="continuationSeparator" w:id="0">
    <w:p w14:paraId="3F96FFAE" w14:textId="77777777" w:rsidR="0004172D" w:rsidRDefault="0004172D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670C0" w14:textId="77777777" w:rsidR="00BB4BB5" w:rsidRPr="00AD2EA7" w:rsidRDefault="00BB4BB5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505D83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505D83">
        <w:rPr>
          <w:noProof/>
        </w:rPr>
        <w:t>2</w:t>
      </w:r>
    </w:fldSimple>
    <w:r w:rsidRPr="00AD2EA7">
      <w:t>)</w:t>
    </w:r>
  </w:p>
  <w:p w14:paraId="06B05A9B" w14:textId="77777777" w:rsidR="00BB4BB5" w:rsidRDefault="00BB4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30D57"/>
    <w:multiLevelType w:val="hybridMultilevel"/>
    <w:tmpl w:val="1870CC28"/>
    <w:lvl w:ilvl="0" w:tplc="EB5E0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91835"/>
    <w:multiLevelType w:val="hybridMultilevel"/>
    <w:tmpl w:val="C9EE4D80"/>
    <w:lvl w:ilvl="0" w:tplc="70D29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67A97"/>
    <w:multiLevelType w:val="hybridMultilevel"/>
    <w:tmpl w:val="B50C2FFE"/>
    <w:lvl w:ilvl="0" w:tplc="0486CA0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06C79"/>
    <w:multiLevelType w:val="hybridMultilevel"/>
    <w:tmpl w:val="81FAF8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772D9"/>
    <w:multiLevelType w:val="hybridMultilevel"/>
    <w:tmpl w:val="7DE07DDC"/>
    <w:lvl w:ilvl="0" w:tplc="716A833E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B409F"/>
    <w:multiLevelType w:val="hybridMultilevel"/>
    <w:tmpl w:val="228EF1CE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144F9"/>
    <w:multiLevelType w:val="hybridMultilevel"/>
    <w:tmpl w:val="92A2F04E"/>
    <w:lvl w:ilvl="0" w:tplc="B5BC83E0">
      <w:start w:val="1"/>
      <w:numFmt w:val="decimal"/>
      <w:lvlText w:val="%1."/>
      <w:lvlJc w:val="left"/>
      <w:pPr>
        <w:ind w:left="360" w:hanging="360"/>
      </w:pPr>
      <w:rPr>
        <w:rFonts w:cs="Manga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062CF"/>
    <w:multiLevelType w:val="hybridMultilevel"/>
    <w:tmpl w:val="C10EDCF2"/>
    <w:lvl w:ilvl="0" w:tplc="DAAA5A8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75AB0"/>
    <w:multiLevelType w:val="hybridMultilevel"/>
    <w:tmpl w:val="482E744A"/>
    <w:lvl w:ilvl="0" w:tplc="8FD8BE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D1AC7"/>
    <w:multiLevelType w:val="hybridMultilevel"/>
    <w:tmpl w:val="E0C8EAB6"/>
    <w:lvl w:ilvl="0" w:tplc="C5C837A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23BCC"/>
    <w:multiLevelType w:val="hybridMultilevel"/>
    <w:tmpl w:val="AA42135C"/>
    <w:lvl w:ilvl="0" w:tplc="3A66B1AC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011FA"/>
    <w:rsid w:val="00023F9C"/>
    <w:rsid w:val="0002429A"/>
    <w:rsid w:val="000254A8"/>
    <w:rsid w:val="0004172D"/>
    <w:rsid w:val="00056169"/>
    <w:rsid w:val="00060947"/>
    <w:rsid w:val="00064955"/>
    <w:rsid w:val="0008298E"/>
    <w:rsid w:val="000847EF"/>
    <w:rsid w:val="000913FC"/>
    <w:rsid w:val="000A0F0B"/>
    <w:rsid w:val="000A17B5"/>
    <w:rsid w:val="000A66CE"/>
    <w:rsid w:val="000B79E7"/>
    <w:rsid w:val="000C036D"/>
    <w:rsid w:val="00124999"/>
    <w:rsid w:val="001274FA"/>
    <w:rsid w:val="001322DB"/>
    <w:rsid w:val="00151279"/>
    <w:rsid w:val="001523BD"/>
    <w:rsid w:val="00171971"/>
    <w:rsid w:val="00177614"/>
    <w:rsid w:val="001A1069"/>
    <w:rsid w:val="001A7D04"/>
    <w:rsid w:val="001D4CFB"/>
    <w:rsid w:val="001E2C78"/>
    <w:rsid w:val="001F08CC"/>
    <w:rsid w:val="002008A2"/>
    <w:rsid w:val="00244A12"/>
    <w:rsid w:val="002509C6"/>
    <w:rsid w:val="0025796C"/>
    <w:rsid w:val="002835BB"/>
    <w:rsid w:val="00293449"/>
    <w:rsid w:val="002A1D15"/>
    <w:rsid w:val="002D5BE4"/>
    <w:rsid w:val="002E71D2"/>
    <w:rsid w:val="002F254F"/>
    <w:rsid w:val="003117FA"/>
    <w:rsid w:val="003150C4"/>
    <w:rsid w:val="00322BBD"/>
    <w:rsid w:val="00341725"/>
    <w:rsid w:val="0034719C"/>
    <w:rsid w:val="00350D90"/>
    <w:rsid w:val="00354059"/>
    <w:rsid w:val="00362ED8"/>
    <w:rsid w:val="00376597"/>
    <w:rsid w:val="003820C3"/>
    <w:rsid w:val="00387068"/>
    <w:rsid w:val="00394DCB"/>
    <w:rsid w:val="003B1258"/>
    <w:rsid w:val="003B2A9C"/>
    <w:rsid w:val="003B74CD"/>
    <w:rsid w:val="003D1E66"/>
    <w:rsid w:val="003D2111"/>
    <w:rsid w:val="003E09C1"/>
    <w:rsid w:val="003E4CCE"/>
    <w:rsid w:val="003F0E57"/>
    <w:rsid w:val="00406D94"/>
    <w:rsid w:val="004129BC"/>
    <w:rsid w:val="00422D29"/>
    <w:rsid w:val="00423C54"/>
    <w:rsid w:val="004355D5"/>
    <w:rsid w:val="00435A13"/>
    <w:rsid w:val="00440341"/>
    <w:rsid w:val="0044084D"/>
    <w:rsid w:val="004522EF"/>
    <w:rsid w:val="00471808"/>
    <w:rsid w:val="00482E94"/>
    <w:rsid w:val="004B1CBD"/>
    <w:rsid w:val="004C1391"/>
    <w:rsid w:val="004D2067"/>
    <w:rsid w:val="004D264D"/>
    <w:rsid w:val="004D656C"/>
    <w:rsid w:val="004E71D8"/>
    <w:rsid w:val="00505D83"/>
    <w:rsid w:val="005205C6"/>
    <w:rsid w:val="00530195"/>
    <w:rsid w:val="00532EBA"/>
    <w:rsid w:val="00546204"/>
    <w:rsid w:val="00551E24"/>
    <w:rsid w:val="00557534"/>
    <w:rsid w:val="00560A92"/>
    <w:rsid w:val="00564569"/>
    <w:rsid w:val="0057101D"/>
    <w:rsid w:val="005B0A77"/>
    <w:rsid w:val="005B5CE1"/>
    <w:rsid w:val="005E3AED"/>
    <w:rsid w:val="005E45BB"/>
    <w:rsid w:val="005F63CE"/>
    <w:rsid w:val="00602834"/>
    <w:rsid w:val="00603946"/>
    <w:rsid w:val="006121BB"/>
    <w:rsid w:val="00622E28"/>
    <w:rsid w:val="00630C45"/>
    <w:rsid w:val="00633186"/>
    <w:rsid w:val="006372C9"/>
    <w:rsid w:val="006479A6"/>
    <w:rsid w:val="00660F18"/>
    <w:rsid w:val="00676284"/>
    <w:rsid w:val="00680609"/>
    <w:rsid w:val="00685625"/>
    <w:rsid w:val="00696541"/>
    <w:rsid w:val="006A01AC"/>
    <w:rsid w:val="006B118C"/>
    <w:rsid w:val="006B4B8E"/>
    <w:rsid w:val="006C3564"/>
    <w:rsid w:val="006C7A8E"/>
    <w:rsid w:val="006D2E14"/>
    <w:rsid w:val="006D382E"/>
    <w:rsid w:val="006E16BD"/>
    <w:rsid w:val="006E347D"/>
    <w:rsid w:val="006E4D57"/>
    <w:rsid w:val="006E7268"/>
    <w:rsid w:val="006F110F"/>
    <w:rsid w:val="006F3BB9"/>
    <w:rsid w:val="006F72D7"/>
    <w:rsid w:val="007024DA"/>
    <w:rsid w:val="007056E1"/>
    <w:rsid w:val="00713327"/>
    <w:rsid w:val="00735558"/>
    <w:rsid w:val="0075695A"/>
    <w:rsid w:val="00763B68"/>
    <w:rsid w:val="007872B5"/>
    <w:rsid w:val="007953AF"/>
    <w:rsid w:val="0079540C"/>
    <w:rsid w:val="007A0D70"/>
    <w:rsid w:val="007A1DE8"/>
    <w:rsid w:val="007D2554"/>
    <w:rsid w:val="007D54FC"/>
    <w:rsid w:val="007D6F91"/>
    <w:rsid w:val="00802550"/>
    <w:rsid w:val="00830470"/>
    <w:rsid w:val="00835480"/>
    <w:rsid w:val="00835858"/>
    <w:rsid w:val="00881660"/>
    <w:rsid w:val="008919F2"/>
    <w:rsid w:val="00893528"/>
    <w:rsid w:val="00895B0A"/>
    <w:rsid w:val="008B041F"/>
    <w:rsid w:val="008D2991"/>
    <w:rsid w:val="008D4634"/>
    <w:rsid w:val="008F0B50"/>
    <w:rsid w:val="0091786B"/>
    <w:rsid w:val="009370A4"/>
    <w:rsid w:val="009602FA"/>
    <w:rsid w:val="009606D0"/>
    <w:rsid w:val="0096107E"/>
    <w:rsid w:val="00973CD2"/>
    <w:rsid w:val="009919BB"/>
    <w:rsid w:val="00991E6B"/>
    <w:rsid w:val="009A09E0"/>
    <w:rsid w:val="009A32C0"/>
    <w:rsid w:val="009A732B"/>
    <w:rsid w:val="009B3928"/>
    <w:rsid w:val="009B41D7"/>
    <w:rsid w:val="009C7DCB"/>
    <w:rsid w:val="009D39F2"/>
    <w:rsid w:val="009D4A58"/>
    <w:rsid w:val="009E7F4A"/>
    <w:rsid w:val="009F5F71"/>
    <w:rsid w:val="00A04717"/>
    <w:rsid w:val="00A10374"/>
    <w:rsid w:val="00A10E66"/>
    <w:rsid w:val="00A1244E"/>
    <w:rsid w:val="00A13FDE"/>
    <w:rsid w:val="00A175F2"/>
    <w:rsid w:val="00A50927"/>
    <w:rsid w:val="00A524A3"/>
    <w:rsid w:val="00A82E9B"/>
    <w:rsid w:val="00A83F5F"/>
    <w:rsid w:val="00AB1C97"/>
    <w:rsid w:val="00AC4752"/>
    <w:rsid w:val="00AC6704"/>
    <w:rsid w:val="00AD2EA7"/>
    <w:rsid w:val="00AE02A8"/>
    <w:rsid w:val="00B068B0"/>
    <w:rsid w:val="00B06B39"/>
    <w:rsid w:val="00B111EE"/>
    <w:rsid w:val="00B30E30"/>
    <w:rsid w:val="00B37CEB"/>
    <w:rsid w:val="00B44D2F"/>
    <w:rsid w:val="00B463E0"/>
    <w:rsid w:val="00B72A8C"/>
    <w:rsid w:val="00BA7AAE"/>
    <w:rsid w:val="00BB4BB5"/>
    <w:rsid w:val="00BC1A62"/>
    <w:rsid w:val="00BD078E"/>
    <w:rsid w:val="00BD3CCF"/>
    <w:rsid w:val="00BE0CC9"/>
    <w:rsid w:val="00BF4D7C"/>
    <w:rsid w:val="00C079BA"/>
    <w:rsid w:val="00C11777"/>
    <w:rsid w:val="00C24F66"/>
    <w:rsid w:val="00C27B07"/>
    <w:rsid w:val="00C37E7D"/>
    <w:rsid w:val="00C41FC5"/>
    <w:rsid w:val="00C6686C"/>
    <w:rsid w:val="00C66C29"/>
    <w:rsid w:val="00C72710"/>
    <w:rsid w:val="00C82554"/>
    <w:rsid w:val="00C83346"/>
    <w:rsid w:val="00CA583B"/>
    <w:rsid w:val="00CA5F0B"/>
    <w:rsid w:val="00CA67EE"/>
    <w:rsid w:val="00CC4EF2"/>
    <w:rsid w:val="00CE1CE1"/>
    <w:rsid w:val="00CE5416"/>
    <w:rsid w:val="00CF2B77"/>
    <w:rsid w:val="00CF4303"/>
    <w:rsid w:val="00D3395F"/>
    <w:rsid w:val="00D401DD"/>
    <w:rsid w:val="00D40650"/>
    <w:rsid w:val="00D422B1"/>
    <w:rsid w:val="00D45CF6"/>
    <w:rsid w:val="00D5439C"/>
    <w:rsid w:val="00D553F9"/>
    <w:rsid w:val="00D57C7C"/>
    <w:rsid w:val="00D606A8"/>
    <w:rsid w:val="00D619C0"/>
    <w:rsid w:val="00D64A02"/>
    <w:rsid w:val="00D67F9F"/>
    <w:rsid w:val="00D800AA"/>
    <w:rsid w:val="00D80E7D"/>
    <w:rsid w:val="00D83DB1"/>
    <w:rsid w:val="00D909BF"/>
    <w:rsid w:val="00D94838"/>
    <w:rsid w:val="00DA4910"/>
    <w:rsid w:val="00DF44DF"/>
    <w:rsid w:val="00E023F6"/>
    <w:rsid w:val="00E03DBB"/>
    <w:rsid w:val="00E06C53"/>
    <w:rsid w:val="00E116BB"/>
    <w:rsid w:val="00E35D29"/>
    <w:rsid w:val="00E42ACF"/>
    <w:rsid w:val="00E505A5"/>
    <w:rsid w:val="00E50FB7"/>
    <w:rsid w:val="00EA14EF"/>
    <w:rsid w:val="00EA65D1"/>
    <w:rsid w:val="00EB3CC2"/>
    <w:rsid w:val="00ED1973"/>
    <w:rsid w:val="00ED3F39"/>
    <w:rsid w:val="00F0220B"/>
    <w:rsid w:val="00F0604B"/>
    <w:rsid w:val="00F06D6B"/>
    <w:rsid w:val="00F15BA8"/>
    <w:rsid w:val="00F246FB"/>
    <w:rsid w:val="00F24D11"/>
    <w:rsid w:val="00F442D1"/>
    <w:rsid w:val="00F46FEE"/>
    <w:rsid w:val="00F50448"/>
    <w:rsid w:val="00F65CB4"/>
    <w:rsid w:val="00F77100"/>
    <w:rsid w:val="00F7723D"/>
    <w:rsid w:val="00F91AFA"/>
    <w:rsid w:val="00F9645B"/>
    <w:rsid w:val="00F9773D"/>
    <w:rsid w:val="00FA0F85"/>
    <w:rsid w:val="00FD53CE"/>
    <w:rsid w:val="00FE2989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9DB17"/>
  <w14:defaultImageDpi w14:val="0"/>
  <w15:docId w15:val="{6FC42E07-C5F9-4824-8CBE-34CFA6BA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qFormat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95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Heading4">
    <w:name w:val="heading 4"/>
    <w:basedOn w:val="Normal"/>
    <w:next w:val="Normal"/>
    <w:link w:val="Heading4Char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ooter">
    <w:name w:val="footer"/>
    <w:basedOn w:val="Normal"/>
    <w:link w:val="FooterChar"/>
    <w:autoRedefine/>
    <w:uiPriority w:val="99"/>
    <w:qFormat/>
    <w:rsid w:val="00BB4BB5"/>
    <w:pPr>
      <w:spacing w:line="240" w:lineRule="auto"/>
      <w:jc w:val="center"/>
    </w:pPr>
    <w:rPr>
      <w:rFonts w:cs="Mangal"/>
      <w:sz w:val="20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AK">
    <w:name w:val="AK"/>
    <w:autoRedefine/>
    <w:qFormat/>
    <w:rsid w:val="00991E6B"/>
    <w:pPr>
      <w:keepNext/>
      <w:keepLines/>
      <w:suppressLineNumbers/>
      <w:tabs>
        <w:tab w:val="left" w:pos="1206"/>
      </w:tabs>
    </w:pPr>
    <w:rPr>
      <w:rFonts w:eastAsia="SimSu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FA0F85"/>
    <w:rPr>
      <w:rFonts w:eastAsia="SimSun"/>
      <w:color w:val="333333"/>
      <w:kern w:val="24"/>
      <w:sz w:val="24"/>
      <w:szCs w:val="24"/>
      <w:shd w:val="clear" w:color="auto" w:fill="FFFFFF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177614"/>
    <w:pPr>
      <w:widowControl/>
      <w:suppressAutoHyphens w:val="0"/>
      <w:spacing w:line="240" w:lineRule="auto"/>
      <w:ind w:right="4818"/>
      <w:jc w:val="left"/>
    </w:pPr>
    <w:rPr>
      <w:b/>
    </w:rPr>
  </w:style>
  <w:style w:type="paragraph" w:customStyle="1" w:styleId="Snum">
    <w:name w:val="Sõnum"/>
    <w:autoRedefine/>
    <w:qFormat/>
    <w:rsid w:val="00A175F2"/>
    <w:pPr>
      <w:tabs>
        <w:tab w:val="left" w:pos="5670"/>
      </w:tabs>
      <w:jc w:val="both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styleId="CommentReference">
    <w:name w:val="annotation reference"/>
    <w:basedOn w:val="DefaultParagraphFont"/>
    <w:uiPriority w:val="99"/>
    <w:rsid w:val="00C117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1777"/>
    <w:pPr>
      <w:spacing w:line="240" w:lineRule="auto"/>
    </w:pPr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1777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11777"/>
    <w:rPr>
      <w:rFonts w:eastAsia="SimSun" w:cs="Mangal"/>
      <w:kern w:val="1"/>
      <w:sz w:val="18"/>
      <w:szCs w:val="18"/>
      <w:lang w:val="x-none" w:eastAsia="zh-CN" w:bidi="hi-IN"/>
    </w:rPr>
  </w:style>
  <w:style w:type="paragraph" w:styleId="NoSpacing">
    <w:name w:val="No Spacing"/>
    <w:uiPriority w:val="1"/>
    <w:qFormat/>
    <w:rsid w:val="00802550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A82E9B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paragraph" w:customStyle="1" w:styleId="Default">
    <w:name w:val="Default"/>
    <w:rsid w:val="004355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11777"/>
    <w:rPr>
      <w:rFonts w:eastAsia="SimSun" w:cs="Mangal"/>
      <w:b/>
      <w:bCs/>
      <w:kern w:val="1"/>
      <w:sz w:val="18"/>
      <w:szCs w:val="18"/>
      <w:lang w:val="x-none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82E9B"/>
    <w:rPr>
      <w:rFonts w:eastAsiaTheme="minorEastAsia" w:cs="Times New Roman"/>
      <w:spacing w:val="-5"/>
      <w:sz w:val="24"/>
      <w:szCs w:val="24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95F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6E4D57"/>
    <w:pPr>
      <w:widowControl/>
      <w:suppressAutoHyphens w:val="0"/>
      <w:spacing w:before="100" w:beforeAutospacing="1" w:after="100" w:afterAutospacing="1" w:line="240" w:lineRule="auto"/>
      <w:jc w:val="left"/>
    </w:pPr>
    <w:rPr>
      <w:rFonts w:eastAsia="Times New Roman"/>
      <w:kern w:val="0"/>
      <w:lang w:eastAsia="et-EE" w:bidi="ar-SA"/>
    </w:rPr>
  </w:style>
  <w:style w:type="character" w:styleId="Strong">
    <w:name w:val="Strong"/>
    <w:basedOn w:val="DefaultParagraphFont"/>
    <w:uiPriority w:val="22"/>
    <w:qFormat/>
    <w:rsid w:val="006E4D57"/>
    <w:rPr>
      <w:b/>
      <w:bCs/>
    </w:rPr>
  </w:style>
  <w:style w:type="character" w:styleId="Emphasis">
    <w:name w:val="Emphasis"/>
    <w:basedOn w:val="DefaultParagraphFont"/>
    <w:uiPriority w:val="20"/>
    <w:qFormat/>
    <w:rsid w:val="006E4D57"/>
    <w:rPr>
      <w:i/>
      <w:iCs/>
    </w:rPr>
  </w:style>
  <w:style w:type="paragraph" w:styleId="ListParagraph">
    <w:name w:val="List Paragraph"/>
    <w:basedOn w:val="Normal"/>
    <w:uiPriority w:val="34"/>
    <w:qFormat/>
    <w:rsid w:val="007D255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B5FB8DD-62BA-496D-903E-31C9E2C8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104</TotalTime>
  <Pages>2</Pages>
  <Words>312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Uiboaed</dc:creator>
  <cp:keywords/>
  <dc:description/>
  <cp:lastModifiedBy>Jana Aguraiuja</cp:lastModifiedBy>
  <cp:revision>11</cp:revision>
  <cp:lastPrinted>2014-04-03T10:06:00Z</cp:lastPrinted>
  <dcterms:created xsi:type="dcterms:W3CDTF">2022-12-22T08:50:00Z</dcterms:created>
  <dcterms:modified xsi:type="dcterms:W3CDTF">2022-12-22T10:24:00Z</dcterms:modified>
</cp:coreProperties>
</file>